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2E" w:rsidRDefault="00CA6265" w:rsidP="00CA62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6265" w:rsidRDefault="00CA6265" w:rsidP="00CA6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265" w:rsidRDefault="00CA6265" w:rsidP="00CA6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265" w:rsidRPr="00CA6265" w:rsidRDefault="00CA6265" w:rsidP="00CA62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265">
        <w:rPr>
          <w:rFonts w:ascii="Times New Roman" w:hAnsi="Times New Roman" w:cs="Times New Roman"/>
          <w:b/>
          <w:sz w:val="32"/>
          <w:szCs w:val="32"/>
        </w:rPr>
        <w:t>Список фондов документы, которые подлежат</w:t>
      </w:r>
    </w:p>
    <w:p w:rsidR="00CA6265" w:rsidRDefault="007A35F1" w:rsidP="00CA62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реставрации и подшивке в 202</w:t>
      </w:r>
      <w:r w:rsidR="00EC5BF3">
        <w:rPr>
          <w:rFonts w:ascii="Times New Roman" w:hAnsi="Times New Roman" w:cs="Times New Roman"/>
          <w:b/>
          <w:sz w:val="32"/>
          <w:szCs w:val="32"/>
          <w:lang w:val="kk-KZ"/>
        </w:rPr>
        <w:t>4</w:t>
      </w:r>
      <w:r w:rsidR="00CA6265" w:rsidRPr="00CA6265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CA6265" w:rsidRDefault="00CA6265" w:rsidP="00CA62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686"/>
        <w:gridCol w:w="1134"/>
        <w:gridCol w:w="1559"/>
        <w:gridCol w:w="2233"/>
      </w:tblGrid>
      <w:tr w:rsidR="004F0B25" w:rsidTr="004F0B25">
        <w:tc>
          <w:tcPr>
            <w:tcW w:w="675" w:type="dxa"/>
          </w:tcPr>
          <w:p w:rsidR="00CA6265" w:rsidRPr="00BA6CC7" w:rsidRDefault="00CA6265" w:rsidP="00CA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CA6265" w:rsidRPr="00BA6CC7" w:rsidRDefault="00CA6265" w:rsidP="00CA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C7">
              <w:rPr>
                <w:rFonts w:ascii="Times New Roman" w:hAnsi="Times New Roman" w:cs="Times New Roman"/>
                <w:b/>
                <w:sz w:val="28"/>
                <w:szCs w:val="28"/>
              </w:rPr>
              <w:t>Номер фонда</w:t>
            </w:r>
          </w:p>
        </w:tc>
        <w:tc>
          <w:tcPr>
            <w:tcW w:w="3686" w:type="dxa"/>
          </w:tcPr>
          <w:p w:rsidR="00CA6265" w:rsidRPr="00BA6CC7" w:rsidRDefault="00CA6265" w:rsidP="00CA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фонда</w:t>
            </w:r>
          </w:p>
        </w:tc>
        <w:tc>
          <w:tcPr>
            <w:tcW w:w="1134" w:type="dxa"/>
          </w:tcPr>
          <w:p w:rsidR="00CA6265" w:rsidRPr="00BA6CC7" w:rsidRDefault="00CA6265" w:rsidP="00CA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C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A6265" w:rsidRPr="00BA6CC7" w:rsidRDefault="00CA6265" w:rsidP="00CA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C7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1559" w:type="dxa"/>
          </w:tcPr>
          <w:p w:rsidR="00CA6265" w:rsidRPr="00BA6CC7" w:rsidRDefault="00CA6265" w:rsidP="00CA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C7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 фонда</w:t>
            </w:r>
          </w:p>
        </w:tc>
        <w:tc>
          <w:tcPr>
            <w:tcW w:w="2233" w:type="dxa"/>
          </w:tcPr>
          <w:p w:rsidR="00CA6265" w:rsidRPr="00BA6CC7" w:rsidRDefault="00BA6CC7" w:rsidP="00CA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CC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F0B25" w:rsidTr="004F0B25">
        <w:tc>
          <w:tcPr>
            <w:tcW w:w="675" w:type="dxa"/>
          </w:tcPr>
          <w:p w:rsidR="00CA6265" w:rsidRDefault="00BA6CC7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6265" w:rsidRDefault="00BA6CC7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A6265" w:rsidRDefault="00BA6CC7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A6265" w:rsidRDefault="00BA6CC7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A6265" w:rsidRDefault="00BA6CC7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CA6265" w:rsidRDefault="00BA6CC7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6CC7" w:rsidTr="004F0B25">
        <w:tc>
          <w:tcPr>
            <w:tcW w:w="675" w:type="dxa"/>
          </w:tcPr>
          <w:p w:rsidR="00BA6CC7" w:rsidRDefault="00070A0A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6CC7" w:rsidRDefault="00EC5BF3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Ф-73</w:t>
            </w:r>
          </w:p>
        </w:tc>
        <w:tc>
          <w:tcPr>
            <w:tcW w:w="3686" w:type="dxa"/>
          </w:tcPr>
          <w:p w:rsidR="00BA6CC7" w:rsidRDefault="00EC5BF3" w:rsidP="007A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Кокчетавское РСХО</w:t>
            </w:r>
          </w:p>
        </w:tc>
        <w:tc>
          <w:tcPr>
            <w:tcW w:w="1134" w:type="dxa"/>
          </w:tcPr>
          <w:p w:rsidR="00BA6CC7" w:rsidRDefault="00EC5BF3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BA6CC7" w:rsidRDefault="00693D3D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986">
              <w:rPr>
                <w:rFonts w:ascii="Times New Roman" w:hAnsi="Times New Roman" w:cs="Times New Roman"/>
                <w:sz w:val="28"/>
                <w:szCs w:val="28"/>
              </w:rPr>
              <w:t>976-1979,</w:t>
            </w:r>
          </w:p>
          <w:p w:rsidR="00540986" w:rsidRDefault="00540986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  <w:tc>
          <w:tcPr>
            <w:tcW w:w="2233" w:type="dxa"/>
          </w:tcPr>
          <w:p w:rsidR="00BA6CC7" w:rsidRDefault="00693D3D" w:rsidP="00CA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25">
              <w:rPr>
                <w:rFonts w:ascii="Times New Roman" w:hAnsi="Times New Roman" w:cs="Times New Roman"/>
                <w:sz w:val="24"/>
                <w:szCs w:val="24"/>
              </w:rPr>
              <w:t>Восстановлен</w:t>
            </w:r>
            <w:r w:rsidR="004F0B25" w:rsidRPr="004F0B25">
              <w:rPr>
                <w:rFonts w:ascii="Times New Roman" w:hAnsi="Times New Roman" w:cs="Times New Roman"/>
                <w:sz w:val="24"/>
                <w:szCs w:val="24"/>
              </w:rPr>
              <w:t>ие затухающего текста</w:t>
            </w:r>
          </w:p>
          <w:p w:rsidR="004F0B25" w:rsidRPr="004F0B25" w:rsidRDefault="004F0B25" w:rsidP="00CA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</w:tr>
      <w:tr w:rsidR="00693D3D" w:rsidTr="004F0B25">
        <w:tc>
          <w:tcPr>
            <w:tcW w:w="675" w:type="dxa"/>
          </w:tcPr>
          <w:p w:rsidR="00693D3D" w:rsidRDefault="00693D3D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93D3D" w:rsidRDefault="00EC5BF3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Ф-82</w:t>
            </w:r>
          </w:p>
        </w:tc>
        <w:tc>
          <w:tcPr>
            <w:tcW w:w="3686" w:type="dxa"/>
          </w:tcPr>
          <w:p w:rsidR="00693D3D" w:rsidRDefault="00EC5BF3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Раймаг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Кокшетауского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РПС</w:t>
            </w:r>
          </w:p>
        </w:tc>
        <w:tc>
          <w:tcPr>
            <w:tcW w:w="1134" w:type="dxa"/>
          </w:tcPr>
          <w:p w:rsidR="00693D3D" w:rsidRDefault="00EC5BF3" w:rsidP="00CA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A35F1" w:rsidRDefault="00540986" w:rsidP="00540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35F1">
              <w:rPr>
                <w:rFonts w:ascii="Times New Roman" w:hAnsi="Times New Roman" w:cs="Times New Roman"/>
                <w:sz w:val="28"/>
                <w:szCs w:val="28"/>
              </w:rPr>
              <w:t>-199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540986" w:rsidRPr="00540986" w:rsidRDefault="00540986" w:rsidP="0054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25">
              <w:rPr>
                <w:rFonts w:ascii="Times New Roman" w:hAnsi="Times New Roman" w:cs="Times New Roman"/>
                <w:sz w:val="24"/>
                <w:szCs w:val="24"/>
              </w:rPr>
              <w:t>Восстановление затухающего текста</w:t>
            </w:r>
          </w:p>
          <w:p w:rsidR="00693D3D" w:rsidRPr="00540986" w:rsidRDefault="00EC5BF3" w:rsidP="004F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86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</w:t>
            </w:r>
          </w:p>
        </w:tc>
      </w:tr>
    </w:tbl>
    <w:p w:rsidR="00CA6265" w:rsidRDefault="00CA6265" w:rsidP="00CA6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B25" w:rsidRPr="004F0B25" w:rsidRDefault="00EC5BF3" w:rsidP="004F0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150</w:t>
      </w:r>
      <w:r w:rsidR="00472E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0B25" w:rsidRPr="004F0B25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4F0B25" w:rsidRPr="004F0B2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F0B25" w:rsidRPr="004F0B25" w:rsidSect="00CA62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265"/>
    <w:rsid w:val="00070A0A"/>
    <w:rsid w:val="000E3483"/>
    <w:rsid w:val="002F74E2"/>
    <w:rsid w:val="00472E15"/>
    <w:rsid w:val="004F0B25"/>
    <w:rsid w:val="00540986"/>
    <w:rsid w:val="006123D1"/>
    <w:rsid w:val="0068513F"/>
    <w:rsid w:val="00693D3D"/>
    <w:rsid w:val="007A35F1"/>
    <w:rsid w:val="00BA6CC7"/>
    <w:rsid w:val="00CA6265"/>
    <w:rsid w:val="00DE5C2E"/>
    <w:rsid w:val="00E95C3F"/>
    <w:rsid w:val="00EC5BF3"/>
    <w:rsid w:val="00F5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1EE4"/>
  <w15:docId w15:val="{12112910-1AE4-4D92-B63C-5F48F643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GU1</dc:creator>
  <cp:keywords/>
  <dc:description/>
  <cp:lastModifiedBy>Admin</cp:lastModifiedBy>
  <cp:revision>13</cp:revision>
  <dcterms:created xsi:type="dcterms:W3CDTF">2019-10-22T05:15:00Z</dcterms:created>
  <dcterms:modified xsi:type="dcterms:W3CDTF">2023-10-19T06:33:00Z</dcterms:modified>
</cp:coreProperties>
</file>